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CA" w:rsidRDefault="00B473CA" w:rsidP="00B473CA">
      <w:pPr>
        <w:rPr>
          <w:rFonts w:ascii="Times New Roman" w:hAnsi="Times New Roman" w:cs="Times New Roman"/>
          <w:b/>
          <w:sz w:val="28"/>
          <w:szCs w:val="28"/>
        </w:rPr>
      </w:pPr>
      <w:r w:rsidRPr="002F0DD3">
        <w:rPr>
          <w:rFonts w:ascii="Times New Roman" w:hAnsi="Times New Roman" w:cs="Times New Roman"/>
          <w:b/>
          <w:sz w:val="28"/>
          <w:szCs w:val="28"/>
        </w:rPr>
        <w:t>Независимая оценка  качества услуг</w:t>
      </w:r>
    </w:p>
    <w:p w:rsidR="00B473CA" w:rsidRPr="00211E6C" w:rsidRDefault="00B473CA" w:rsidP="00B473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58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2016 года.</w:t>
      </w:r>
    </w:p>
    <w:p w:rsidR="00B473CA" w:rsidRPr="00B473CA" w:rsidRDefault="00B473CA" w:rsidP="00B473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3B75">
        <w:rPr>
          <w:rFonts w:ascii="Times New Roman" w:hAnsi="Times New Roman" w:cs="Times New Roman"/>
          <w:b/>
          <w:bCs/>
          <w:sz w:val="28"/>
          <w:szCs w:val="28"/>
        </w:rPr>
        <w:t>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</w:t>
      </w:r>
    </w:p>
    <w:p w:rsidR="00B473CA" w:rsidRPr="00211E6C" w:rsidRDefault="00B473CA" w:rsidP="00B47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E6C">
        <w:rPr>
          <w:rFonts w:ascii="Times New Roman" w:hAnsi="Times New Roman" w:cs="Times New Roman"/>
          <w:sz w:val="28"/>
          <w:szCs w:val="28"/>
        </w:rPr>
        <w:t>Информация о результатах социологических исследований, проводимых в субъекте Российской Федерации:</w:t>
      </w:r>
    </w:p>
    <w:p w:rsidR="00B473CA" w:rsidRPr="008658B3" w:rsidRDefault="00B473CA" w:rsidP="00B47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8C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11E6C">
        <w:rPr>
          <w:rFonts w:ascii="Times New Roman" w:hAnsi="Times New Roman" w:cs="Times New Roman"/>
          <w:sz w:val="28"/>
          <w:szCs w:val="28"/>
        </w:rPr>
        <w:t>Удовлетворенность качеством социальных услуг (в процентах от числа опрошенных клиентов социальных служб).</w:t>
      </w:r>
    </w:p>
    <w:p w:rsidR="00B473CA" w:rsidRDefault="00B473CA" w:rsidP="00B47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3CA">
        <w:rPr>
          <w:rFonts w:ascii="Times New Roman" w:hAnsi="Times New Roman" w:cs="Times New Roman"/>
          <w:sz w:val="28"/>
          <w:szCs w:val="28"/>
        </w:rPr>
        <w:t xml:space="preserve">В </w:t>
      </w:r>
      <w:r w:rsidRPr="00B473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47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3CA">
        <w:rPr>
          <w:rFonts w:ascii="Times New Roman" w:hAnsi="Times New Roman" w:cs="Times New Roman"/>
          <w:sz w:val="28"/>
          <w:szCs w:val="28"/>
        </w:rPr>
        <w:t>квартале 2016 года было проведено анонимное социологическое исследование, в котором приняло участие 181 родителей. Все опрошенные удовлетворены качеством социальных услуг. 3 % изъявили желание дополнить детскую площадку игровым инвентарем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8B3" w:rsidRDefault="008658B3" w:rsidP="00B47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3CA" w:rsidRDefault="00B473CA" w:rsidP="00B47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B75">
        <w:rPr>
          <w:rFonts w:ascii="Times New Roman" w:hAnsi="Times New Roman" w:cs="Times New Roman"/>
          <w:b/>
          <w:bCs/>
          <w:sz w:val="28"/>
          <w:szCs w:val="28"/>
        </w:rPr>
        <w:t xml:space="preserve">Участие попечительского совета в оценке качества </w:t>
      </w:r>
      <w:r w:rsidRPr="00CA3B75">
        <w:rPr>
          <w:rFonts w:ascii="Times New Roman" w:hAnsi="Times New Roman" w:cs="Times New Roman"/>
          <w:b/>
          <w:sz w:val="28"/>
          <w:szCs w:val="28"/>
        </w:rPr>
        <w:t>предоставляемых учреждением  социальных услуг:</w:t>
      </w:r>
    </w:p>
    <w:p w:rsidR="008658B3" w:rsidRDefault="008658B3" w:rsidP="00B47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3CA" w:rsidRDefault="00B473CA" w:rsidP="00B47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3CA">
        <w:rPr>
          <w:rFonts w:ascii="Times New Roman" w:hAnsi="Times New Roman" w:cs="Times New Roman"/>
          <w:sz w:val="28"/>
          <w:szCs w:val="28"/>
        </w:rPr>
        <w:t xml:space="preserve">В </w:t>
      </w:r>
      <w:r w:rsidRPr="00B473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473CA">
        <w:rPr>
          <w:rFonts w:ascii="Times New Roman" w:hAnsi="Times New Roman" w:cs="Times New Roman"/>
          <w:sz w:val="28"/>
          <w:szCs w:val="28"/>
        </w:rPr>
        <w:t xml:space="preserve"> квартале 2016года Попечительский совет принял активное участие в укреплении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ГБУ «РЦРДИ «Феникс»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3CA">
        <w:rPr>
          <w:rFonts w:ascii="Times New Roman" w:hAnsi="Times New Roman" w:cs="Times New Roman"/>
          <w:sz w:val="28"/>
          <w:szCs w:val="28"/>
        </w:rPr>
        <w:t xml:space="preserve"> Так при содействии члена Попечительского совета </w:t>
      </w:r>
      <w:proofErr w:type="spellStart"/>
      <w:r w:rsidRPr="00B473CA">
        <w:rPr>
          <w:rFonts w:ascii="Times New Roman" w:hAnsi="Times New Roman" w:cs="Times New Roman"/>
          <w:sz w:val="28"/>
          <w:szCs w:val="28"/>
        </w:rPr>
        <w:t>Дарчиева</w:t>
      </w:r>
      <w:proofErr w:type="spellEnd"/>
      <w:r w:rsidRPr="00B473CA">
        <w:rPr>
          <w:rFonts w:ascii="Times New Roman" w:hAnsi="Times New Roman" w:cs="Times New Roman"/>
          <w:sz w:val="28"/>
          <w:szCs w:val="28"/>
        </w:rPr>
        <w:t xml:space="preserve"> Мурата </w:t>
      </w:r>
      <w:proofErr w:type="spellStart"/>
      <w:r w:rsidRPr="00B473CA">
        <w:rPr>
          <w:rFonts w:ascii="Times New Roman" w:hAnsi="Times New Roman" w:cs="Times New Roman"/>
          <w:sz w:val="28"/>
          <w:szCs w:val="28"/>
        </w:rPr>
        <w:t>Батразовича</w:t>
      </w:r>
      <w:proofErr w:type="spellEnd"/>
      <w:r w:rsidRPr="00B473CA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B473CA">
        <w:rPr>
          <w:rFonts w:ascii="Times New Roman" w:hAnsi="Times New Roman" w:cs="Times New Roman"/>
          <w:sz w:val="28"/>
          <w:szCs w:val="28"/>
        </w:rPr>
        <w:t>Электроцинк</w:t>
      </w:r>
      <w:proofErr w:type="spellEnd"/>
      <w:r w:rsidRPr="00B473CA">
        <w:rPr>
          <w:rFonts w:ascii="Times New Roman" w:hAnsi="Times New Roman" w:cs="Times New Roman"/>
          <w:sz w:val="28"/>
          <w:szCs w:val="28"/>
        </w:rPr>
        <w:t>» выделил Центру средс</w:t>
      </w:r>
      <w:r>
        <w:rPr>
          <w:rFonts w:ascii="Times New Roman" w:hAnsi="Times New Roman" w:cs="Times New Roman"/>
          <w:sz w:val="28"/>
          <w:szCs w:val="28"/>
        </w:rPr>
        <w:t xml:space="preserve">тва для приобретения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CA">
        <w:rPr>
          <w:rFonts w:ascii="Times New Roman" w:hAnsi="Times New Roman" w:cs="Times New Roman"/>
          <w:sz w:val="28"/>
          <w:szCs w:val="28"/>
        </w:rPr>
        <w:t xml:space="preserve"> покрытия в зал лечебной физкультуры, ковровых дорожек для лестниц, мягкого инвентаря.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CA">
        <w:rPr>
          <w:rFonts w:ascii="Times New Roman" w:hAnsi="Times New Roman" w:cs="Times New Roman"/>
          <w:sz w:val="28"/>
          <w:szCs w:val="28"/>
        </w:rPr>
        <w:t>Попечите</w:t>
      </w:r>
      <w:r>
        <w:rPr>
          <w:rFonts w:ascii="Times New Roman" w:hAnsi="Times New Roman" w:cs="Times New Roman"/>
          <w:sz w:val="28"/>
          <w:szCs w:val="28"/>
        </w:rPr>
        <w:t>льский совет принимал</w:t>
      </w:r>
      <w:r w:rsidRPr="00B473CA">
        <w:rPr>
          <w:rFonts w:ascii="Times New Roman" w:hAnsi="Times New Roman" w:cs="Times New Roman"/>
          <w:sz w:val="28"/>
          <w:szCs w:val="28"/>
        </w:rPr>
        <w:t xml:space="preserve"> активное участие в проведении в Центре праздников, соревнований, развлекательных мероприятий. Еженедельно для детей в Центре проводились «Шоу мыльных пузырей», развлекательные программы с участием клоунов и персонажей детских мультфильмов. Проводились конкурсы на лучший рисунок, поделку, выезды детей в различные развлекательные центры, на экскурсии.</w:t>
      </w:r>
    </w:p>
    <w:p w:rsidR="008658B3" w:rsidRDefault="008658B3" w:rsidP="00B47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5AC" w:rsidRDefault="003C25AC" w:rsidP="003C25AC">
      <w:pPr>
        <w:rPr>
          <w:rFonts w:ascii="Times New Roman" w:hAnsi="Times New Roman" w:cs="Times New Roman"/>
          <w:b/>
          <w:sz w:val="28"/>
          <w:szCs w:val="28"/>
        </w:rPr>
      </w:pPr>
      <w:r w:rsidRPr="00D96E6B">
        <w:rPr>
          <w:rFonts w:ascii="Times New Roman" w:hAnsi="Times New Roman" w:cs="Times New Roman"/>
          <w:b/>
          <w:sz w:val="28"/>
          <w:szCs w:val="28"/>
        </w:rPr>
        <w:t>Анализ доступности  и качества предоставления социальных услуг населению (проведение регулярных социологических  исследований среди получателей услуг организаций социального обслуживания).</w:t>
      </w:r>
    </w:p>
    <w:p w:rsidR="003C25AC" w:rsidRPr="003C25AC" w:rsidRDefault="003C25AC" w:rsidP="003C25AC">
      <w:pPr>
        <w:rPr>
          <w:rFonts w:ascii="Times New Roman" w:hAnsi="Times New Roman" w:cs="Times New Roman"/>
          <w:sz w:val="28"/>
          <w:szCs w:val="28"/>
        </w:rPr>
      </w:pPr>
      <w:r w:rsidRPr="003C25AC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3C25AC">
        <w:rPr>
          <w:rFonts w:ascii="Times New Roman" w:hAnsi="Times New Roman" w:cs="Times New Roman"/>
          <w:sz w:val="28"/>
          <w:szCs w:val="28"/>
        </w:rPr>
        <w:t>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C25AC" w:rsidRPr="003C25AC" w:rsidTr="00610518">
        <w:tc>
          <w:tcPr>
            <w:tcW w:w="3190" w:type="dxa"/>
          </w:tcPr>
          <w:p w:rsidR="003C25AC" w:rsidRPr="003C25AC" w:rsidRDefault="003C25AC" w:rsidP="003C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C25AC" w:rsidRPr="003C25AC" w:rsidRDefault="003C25AC" w:rsidP="003C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AC">
              <w:rPr>
                <w:rFonts w:ascii="Times New Roman" w:hAnsi="Times New Roman" w:cs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3191" w:type="dxa"/>
          </w:tcPr>
          <w:p w:rsidR="003C25AC" w:rsidRPr="003C25AC" w:rsidRDefault="003C25AC" w:rsidP="003C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AC">
              <w:rPr>
                <w:rFonts w:ascii="Times New Roman" w:hAnsi="Times New Roman" w:cs="Times New Roman"/>
                <w:sz w:val="28"/>
                <w:szCs w:val="28"/>
              </w:rPr>
              <w:t>Количество, %</w:t>
            </w:r>
          </w:p>
        </w:tc>
      </w:tr>
      <w:tr w:rsidR="003C25AC" w:rsidRPr="003C25AC" w:rsidTr="00610518">
        <w:tc>
          <w:tcPr>
            <w:tcW w:w="3190" w:type="dxa"/>
          </w:tcPr>
          <w:p w:rsidR="003C25AC" w:rsidRPr="003C25AC" w:rsidRDefault="003C25AC" w:rsidP="003C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AC">
              <w:rPr>
                <w:rFonts w:ascii="Times New Roman" w:hAnsi="Times New Roman" w:cs="Times New Roman"/>
                <w:sz w:val="28"/>
                <w:szCs w:val="28"/>
              </w:rPr>
              <w:t xml:space="preserve">Всего обращений </w:t>
            </w:r>
          </w:p>
        </w:tc>
        <w:tc>
          <w:tcPr>
            <w:tcW w:w="3190" w:type="dxa"/>
          </w:tcPr>
          <w:p w:rsidR="003C25AC" w:rsidRPr="003C25AC" w:rsidRDefault="003C25AC" w:rsidP="003C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AC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191" w:type="dxa"/>
          </w:tcPr>
          <w:p w:rsidR="003C25AC" w:rsidRPr="003C25AC" w:rsidRDefault="003C25AC" w:rsidP="003C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A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C25AC" w:rsidRPr="003C25AC" w:rsidTr="00610518">
        <w:tc>
          <w:tcPr>
            <w:tcW w:w="3190" w:type="dxa"/>
          </w:tcPr>
          <w:p w:rsidR="003C25AC" w:rsidRPr="003C25AC" w:rsidRDefault="003C25AC" w:rsidP="003C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Обслужено </w:t>
            </w:r>
          </w:p>
        </w:tc>
        <w:tc>
          <w:tcPr>
            <w:tcW w:w="3190" w:type="dxa"/>
          </w:tcPr>
          <w:p w:rsidR="003C25AC" w:rsidRPr="003C25AC" w:rsidRDefault="003C25AC" w:rsidP="003C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AC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191" w:type="dxa"/>
          </w:tcPr>
          <w:p w:rsidR="003C25AC" w:rsidRPr="003C25AC" w:rsidRDefault="003C25AC" w:rsidP="003C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A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C25AC" w:rsidRPr="003C25AC" w:rsidTr="00610518">
        <w:tc>
          <w:tcPr>
            <w:tcW w:w="3190" w:type="dxa"/>
          </w:tcPr>
          <w:p w:rsidR="003C25AC" w:rsidRPr="003C25AC" w:rsidRDefault="003C25AC" w:rsidP="003C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AC">
              <w:rPr>
                <w:rFonts w:ascii="Times New Roman" w:hAnsi="Times New Roman" w:cs="Times New Roman"/>
                <w:sz w:val="28"/>
                <w:szCs w:val="28"/>
              </w:rPr>
              <w:t>Районы республики  ИПР</w:t>
            </w:r>
          </w:p>
        </w:tc>
        <w:tc>
          <w:tcPr>
            <w:tcW w:w="3190" w:type="dxa"/>
          </w:tcPr>
          <w:p w:rsidR="003C25AC" w:rsidRPr="003C25AC" w:rsidRDefault="003C25AC" w:rsidP="003C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AC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91" w:type="dxa"/>
          </w:tcPr>
          <w:p w:rsidR="003C25AC" w:rsidRPr="003C25AC" w:rsidRDefault="003C25AC" w:rsidP="003C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AC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3C25AC" w:rsidRPr="003C25AC" w:rsidTr="00610518">
        <w:tc>
          <w:tcPr>
            <w:tcW w:w="3190" w:type="dxa"/>
          </w:tcPr>
          <w:p w:rsidR="003C25AC" w:rsidRPr="003C25AC" w:rsidRDefault="003C25AC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AC">
              <w:rPr>
                <w:rFonts w:ascii="Times New Roman" w:hAnsi="Times New Roman" w:cs="Times New Roman"/>
                <w:sz w:val="28"/>
                <w:szCs w:val="28"/>
              </w:rPr>
              <w:t>г. Владикавказ    ИПР</w:t>
            </w:r>
          </w:p>
        </w:tc>
        <w:tc>
          <w:tcPr>
            <w:tcW w:w="3190" w:type="dxa"/>
          </w:tcPr>
          <w:p w:rsidR="003C25AC" w:rsidRPr="003C25AC" w:rsidRDefault="003C25AC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AC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191" w:type="dxa"/>
          </w:tcPr>
          <w:p w:rsidR="003C25AC" w:rsidRPr="003C25AC" w:rsidRDefault="003C25AC" w:rsidP="0061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AC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</w:tbl>
    <w:p w:rsidR="005F37B6" w:rsidRPr="003C25AC" w:rsidRDefault="005F37B6" w:rsidP="00B47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21" w:rsidRPr="003C25AC" w:rsidRDefault="00A03921">
      <w:pPr>
        <w:rPr>
          <w:rFonts w:ascii="Times New Roman" w:hAnsi="Times New Roman" w:cs="Times New Roman"/>
          <w:sz w:val="28"/>
          <w:szCs w:val="28"/>
        </w:rPr>
      </w:pPr>
    </w:p>
    <w:sectPr w:rsidR="00A03921" w:rsidRPr="003C25AC" w:rsidSect="0006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3CA"/>
    <w:rsid w:val="00065220"/>
    <w:rsid w:val="003C25AC"/>
    <w:rsid w:val="005F37B6"/>
    <w:rsid w:val="008658B3"/>
    <w:rsid w:val="00A03921"/>
    <w:rsid w:val="00B4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5</cp:revision>
  <dcterms:created xsi:type="dcterms:W3CDTF">2016-11-10T08:30:00Z</dcterms:created>
  <dcterms:modified xsi:type="dcterms:W3CDTF">2016-11-10T14:32:00Z</dcterms:modified>
</cp:coreProperties>
</file>