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3D" w:rsidRPr="0001503D" w:rsidRDefault="0001503D" w:rsidP="000150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01503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ВНЕСЕНИИ ИЗМЕНЕНИЙ В ЗАКОН РЕСПУБЛИКИ СЕВЕРНАЯ ОСЕТИЯ-АЛАНИЯ "О ПРОТИВОДЕЙСТВИИ КОРРУПЦИИ В РЕСПУБЛИКЕ СЕВЕРНАЯ ОСЕТИЯ-АЛАНИЯ"</w:t>
      </w:r>
    </w:p>
    <w:p w:rsidR="0001503D" w:rsidRPr="0001503D" w:rsidRDefault="0001503D" w:rsidP="000150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1503D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01503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  <w:r w:rsidRPr="0001503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01503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РЕСПУБЛИКИ СЕВЕРНАЯ ОСЕТИЯ - АЛАНИЯ </w:t>
      </w:r>
      <w:r w:rsidRPr="0001503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01503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10 мая 2017 года N 20-РЗ</w:t>
      </w:r>
      <w:r w:rsidRPr="0001503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01503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01503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 ВНЕСЕНИИ ИЗМЕНЕНИЙ В </w:t>
      </w:r>
      <w:r w:rsidRPr="0001503D">
        <w:rPr>
          <w:rFonts w:ascii="Arial" w:eastAsia="Times New Roman" w:hAnsi="Arial" w:cs="Arial"/>
          <w:color w:val="00466E"/>
          <w:spacing w:val="2"/>
          <w:sz w:val="31"/>
          <w:u w:val="single"/>
        </w:rPr>
        <w:t>ЗАКОН РЕСПУБЛИКИ СЕВЕРНАЯ ОСЕТИЯ-АЛАНИЯ "О ПРОТИВОДЕЙСТВИИ КОРРУПЦИИ В РЕСПУБЛИКЕ СЕВЕРНАЯ ОСЕТИЯ-АЛАНИЯ"</w:t>
      </w:r>
    </w:p>
    <w:p w:rsidR="0001503D" w:rsidRPr="0001503D" w:rsidRDefault="0001503D" w:rsidP="000150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1503D">
        <w:rPr>
          <w:rFonts w:ascii="Arial" w:eastAsia="Times New Roman" w:hAnsi="Arial" w:cs="Arial"/>
          <w:color w:val="3C3C3C"/>
          <w:spacing w:val="2"/>
          <w:sz w:val="31"/>
          <w:szCs w:val="31"/>
        </w:rPr>
        <w:t> Статья 1</w:t>
      </w:r>
    </w:p>
    <w:p w:rsidR="0001503D" w:rsidRPr="0001503D" w:rsidRDefault="0001503D" w:rsidP="0001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 </w:t>
      </w:r>
      <w:r w:rsidRPr="0001503D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 Республики Северная Осетия-Алания от 15 июня 2009 года N 16-РЗ "О противодействии коррупции в Республике Северная Осетия-Алания"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> (газета "Северная Осетия", 2009, 9 июля) следующие изменения: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абзац второй части 1 статьи 6 после слов "</w:t>
      </w:r>
      <w:proofErr w:type="spellStart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программы Республики Северная Осетия-Алания" дополнить словами ", плана мероприятий по противодействию коррупции в Республике Северная Осетия-Алания";</w:t>
      </w:r>
      <w:proofErr w:type="gramEnd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статью 7 изложить в следующей редакции: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"Статья 7. </w:t>
      </w:r>
      <w:proofErr w:type="spellStart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программа, план мероприятий по противодействию коррупции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spellStart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программа Республики Северная Осетия-Алания, план мероприятий по противодействию коррупции в Республике Северная Осетия-Алания являются мерами реализации государственной политики в области противодействия коррупции.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spellStart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программа Республики Северная Осетия-Алания представляет собой комплекс планируемых мероприятий правового, экономического, образовательного, воспитательного, организационного и иного характера, направленный на противодействие коррупции в Республике Северная Осетия-Алания.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Антикоррупционная</w:t>
      </w:r>
      <w:proofErr w:type="spellEnd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программа Республики Северная Осетия-Алания является государственной программой Республики Северная Осетия-Алания и утверждается Правительством Республики Северная Осетия-Алания.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План мероприятий по противодействию коррупции в Республике Северная Осетия-Алания представляет собой комплекс взаимосвязанных мероприятий, направленных на создание эффективной системы противодействия коррупции в Республике Северная Осетия-Алания.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План мероприятий по противодействию коррупции в Республике Северная Осетия-Алания утверждается Главой Республики Северная Осетия-Алания.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Органы государственной власти Республики Северная Осетия-Алания в пределах своих полномочий разрабатывают и утверждают </w:t>
      </w:r>
      <w:proofErr w:type="spellStart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программы (планы мероприятий по противодействию коррупции), содержащие меры по обеспечению противодействия коррупции</w:t>
      </w:r>
      <w:proofErr w:type="gramStart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>3) в пункте 4 части 1 статьи 11 слово "программные" исключить.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1503D" w:rsidRPr="0001503D" w:rsidRDefault="0001503D" w:rsidP="000150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1503D">
        <w:rPr>
          <w:rFonts w:ascii="Arial" w:eastAsia="Times New Roman" w:hAnsi="Arial" w:cs="Arial"/>
          <w:color w:val="3C3C3C"/>
          <w:spacing w:val="2"/>
          <w:sz w:val="31"/>
          <w:szCs w:val="31"/>
        </w:rPr>
        <w:t> Статья 2</w:t>
      </w:r>
    </w:p>
    <w:p w:rsidR="0001503D" w:rsidRPr="0001503D" w:rsidRDefault="0001503D" w:rsidP="0001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со дня его официального опубликования.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1503D" w:rsidRPr="0001503D" w:rsidRDefault="0001503D" w:rsidP="000150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>Глава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Республики Северная Осетия-Алания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В.БИТАРОВ</w:t>
      </w:r>
    </w:p>
    <w:p w:rsidR="0001503D" w:rsidRPr="0001503D" w:rsidRDefault="0001503D" w:rsidP="0001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t>г. Владикавказ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 мая 2017 года</w:t>
      </w:r>
      <w:r w:rsidRPr="0001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20-РЗ</w:t>
      </w:r>
    </w:p>
    <w:p w:rsidR="002D06AD" w:rsidRDefault="002D06AD"/>
    <w:sectPr w:rsidR="002D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03D"/>
    <w:rsid w:val="0001503D"/>
    <w:rsid w:val="002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01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503D"/>
    <w:rPr>
      <w:color w:val="0000FF"/>
      <w:u w:val="single"/>
    </w:rPr>
  </w:style>
  <w:style w:type="paragraph" w:customStyle="1" w:styleId="formattext">
    <w:name w:val="formattext"/>
    <w:basedOn w:val="a"/>
    <w:rsid w:val="0001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1943-7019-49F3-BA39-DC2FEAEB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2018-02-27T06:37:00Z</dcterms:created>
  <dcterms:modified xsi:type="dcterms:W3CDTF">2018-02-27T06:38:00Z</dcterms:modified>
</cp:coreProperties>
</file>